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CDEB" w14:textId="77777777" w:rsidR="00223DBD" w:rsidRDefault="00223DBD" w:rsidP="00223DBD">
      <w:pPr>
        <w:spacing w:after="100" w:afterAutospacing="1"/>
        <w:contextualSpacing/>
        <w:jc w:val="center"/>
        <w:rPr>
          <w:b/>
          <w:sz w:val="28"/>
          <w:szCs w:val="28"/>
        </w:rPr>
      </w:pPr>
    </w:p>
    <w:p w14:paraId="3F176B31" w14:textId="77777777" w:rsidR="00471E72" w:rsidRDefault="00977E55" w:rsidP="00223DBD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45BEE" w:rsidRPr="008D2B5F">
        <w:rPr>
          <w:b/>
          <w:sz w:val="28"/>
          <w:szCs w:val="28"/>
        </w:rPr>
        <w:t>SCENT</w:t>
      </w:r>
      <w:r w:rsidR="00223DBD">
        <w:rPr>
          <w:b/>
          <w:sz w:val="28"/>
          <w:szCs w:val="28"/>
        </w:rPr>
        <w:t xml:space="preserve"> Q &amp; A</w:t>
      </w:r>
    </w:p>
    <w:p w14:paraId="007800D6" w14:textId="77777777" w:rsidR="00977E55" w:rsidRDefault="0030119A" w:rsidP="00223DBD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JA/Summit Contact Mary Beth Mellott mmellott@jajags.com</w:t>
      </w:r>
    </w:p>
    <w:p w14:paraId="16C4B08A" w14:textId="77777777" w:rsidR="00445BEE" w:rsidRPr="008F2513" w:rsidRDefault="00977E55" w:rsidP="00B300BD">
      <w:pPr>
        <w:pStyle w:val="ListParagraph"/>
        <w:numPr>
          <w:ilvl w:val="0"/>
          <w:numId w:val="2"/>
        </w:numPr>
        <w:spacing w:after="100" w:afterAutospacing="1"/>
        <w:rPr>
          <w:u w:val="single"/>
        </w:rPr>
      </w:pPr>
      <w:r>
        <w:t>A</w:t>
      </w:r>
      <w:r w:rsidR="00445BEE">
        <w:t>ccelerating Students through Concurrent Enrollment (ASCENT) is a fifth year</w:t>
      </w:r>
      <w:r w:rsidR="00EE6309">
        <w:t xml:space="preserve"> C</w:t>
      </w:r>
      <w:r w:rsidR="00FF35F9">
        <w:t>oncurrent E</w:t>
      </w:r>
      <w:r w:rsidR="00445BEE">
        <w:t>nrollment program which allows stude</w:t>
      </w:r>
      <w:r w:rsidR="00EE6309">
        <w:t>nts to participate in college courses after their 12th</w:t>
      </w:r>
      <w:r w:rsidR="00445BEE">
        <w:t>-grade</w:t>
      </w:r>
      <w:r w:rsidR="00EE6309">
        <w:t xml:space="preserve"> year</w:t>
      </w:r>
      <w:r w:rsidR="00445BEE">
        <w:t>.</w:t>
      </w:r>
      <w:r w:rsidR="003E51D0">
        <w:t xml:space="preserve"> This covers the cost of </w:t>
      </w:r>
      <w:r w:rsidR="00572E03">
        <w:t xml:space="preserve">tuition.  Students are responsible for books and fees. </w:t>
      </w:r>
      <w:bookmarkStart w:id="0" w:name="_GoBack"/>
      <w:bookmarkEnd w:id="0"/>
    </w:p>
    <w:p w14:paraId="12B56AB7" w14:textId="77777777" w:rsidR="00977E55" w:rsidRPr="008F2513" w:rsidRDefault="00977E55" w:rsidP="00977E55">
      <w:pPr>
        <w:pStyle w:val="ListParagraph"/>
        <w:spacing w:after="100" w:afterAutospacing="1"/>
        <w:rPr>
          <w:u w:val="single"/>
        </w:rPr>
      </w:pPr>
    </w:p>
    <w:p w14:paraId="54CB9F85" w14:textId="77777777" w:rsidR="00424C2E" w:rsidRPr="008D2B5F" w:rsidRDefault="00424C2E" w:rsidP="00B300BD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8D2B5F">
        <w:rPr>
          <w:b/>
          <w:sz w:val="28"/>
          <w:szCs w:val="28"/>
        </w:rPr>
        <w:t xml:space="preserve">WHO IS </w:t>
      </w:r>
      <w:r w:rsidR="00EE12F5" w:rsidRPr="008D2B5F">
        <w:rPr>
          <w:b/>
          <w:sz w:val="28"/>
          <w:szCs w:val="28"/>
        </w:rPr>
        <w:t>ELIGIBLE FOR</w:t>
      </w:r>
      <w:r w:rsidRPr="008D2B5F">
        <w:rPr>
          <w:b/>
          <w:sz w:val="28"/>
          <w:szCs w:val="28"/>
        </w:rPr>
        <w:t xml:space="preserve"> ASCENT?</w:t>
      </w:r>
    </w:p>
    <w:p w14:paraId="22B399E2" w14:textId="77777777" w:rsidR="00FE3AAD" w:rsidRPr="00B300BD" w:rsidRDefault="00FE3AAD" w:rsidP="00B300BD">
      <w:pPr>
        <w:spacing w:after="100" w:afterAutospacing="1"/>
        <w:contextualSpacing/>
        <w:jc w:val="center"/>
        <w:rPr>
          <w:b/>
        </w:rPr>
      </w:pPr>
      <w:r w:rsidRPr="00B300BD">
        <w:rPr>
          <w:b/>
        </w:rPr>
        <w:t>A student is eligible for ASCENT if the student:</w:t>
      </w:r>
    </w:p>
    <w:p w14:paraId="5F2325C0" w14:textId="77777777" w:rsidR="00FE3AAD" w:rsidRDefault="00FE3AAD" w:rsidP="00302213">
      <w:pPr>
        <w:pStyle w:val="ListParagraph"/>
        <w:numPr>
          <w:ilvl w:val="0"/>
          <w:numId w:val="3"/>
        </w:numPr>
        <w:spacing w:after="100" w:afterAutospacing="1"/>
      </w:pPr>
      <w:r>
        <w:t xml:space="preserve">Has completed, or is scheduled to complete, 12 credit hours of </w:t>
      </w:r>
      <w:proofErr w:type="spellStart"/>
      <w:r w:rsidR="008D2B5F">
        <w:t>transcripted</w:t>
      </w:r>
      <w:proofErr w:type="spellEnd"/>
      <w:r>
        <w:t xml:space="preserve"> postsecondary course work prior to</w:t>
      </w:r>
      <w:r w:rsidR="00FF35F9">
        <w:t xml:space="preserve"> </w:t>
      </w:r>
      <w:r>
        <w:t xml:space="preserve">completing his/her 12th grade year. Any remedial coursework previously taken does not qualify as a </w:t>
      </w:r>
      <w:r w:rsidRPr="00FE3AAD">
        <w:t>part of the</w:t>
      </w:r>
      <w:r w:rsidR="00FF35F9">
        <w:t xml:space="preserve"> </w:t>
      </w:r>
      <w:r>
        <w:t>12</w:t>
      </w:r>
      <w:r w:rsidR="007F7BF4">
        <w:t xml:space="preserve"> </w:t>
      </w:r>
      <w:r>
        <w:t>credit hours of required college coursework.</w:t>
      </w:r>
    </w:p>
    <w:p w14:paraId="626C2EDC" w14:textId="77777777" w:rsidR="007F7BF4" w:rsidRDefault="00287872" w:rsidP="00302213">
      <w:pPr>
        <w:pStyle w:val="ListParagraph"/>
        <w:numPr>
          <w:ilvl w:val="0"/>
          <w:numId w:val="3"/>
        </w:numPr>
        <w:spacing w:after="100" w:afterAutospacing="1"/>
      </w:pPr>
      <w:r>
        <w:t>Has me</w:t>
      </w:r>
      <w:r w:rsidR="007F7BF4">
        <w:t>t graduation requirements</w:t>
      </w:r>
      <w:r w:rsidR="00977E55">
        <w:t>.</w:t>
      </w:r>
    </w:p>
    <w:p w14:paraId="6B4E8E47" w14:textId="77777777" w:rsidR="00FE3AAD" w:rsidRDefault="00FE3AAD" w:rsidP="00302213">
      <w:pPr>
        <w:pStyle w:val="ListParagraph"/>
        <w:numPr>
          <w:ilvl w:val="0"/>
          <w:numId w:val="3"/>
        </w:numPr>
        <w:spacing w:after="100" w:afterAutospacing="1"/>
      </w:pPr>
      <w:r>
        <w:t>Is college ready,</w:t>
      </w:r>
      <w:r w:rsidR="00A47FB6">
        <w:t xml:space="preserve"> academically and socially, is</w:t>
      </w:r>
      <w:r>
        <w:t xml:space="preserve"> not in need of basic skills coursework in accord</w:t>
      </w:r>
      <w:r w:rsidR="00B300BD">
        <w:t>ance to the pathway they enroll, and is nominated by their principal or counselor.</w:t>
      </w:r>
    </w:p>
    <w:p w14:paraId="3FB52A43" w14:textId="77777777" w:rsidR="00B300BD" w:rsidRDefault="00FE3AAD" w:rsidP="00302213">
      <w:pPr>
        <w:pStyle w:val="ListParagraph"/>
        <w:numPr>
          <w:ilvl w:val="0"/>
          <w:numId w:val="3"/>
        </w:numPr>
        <w:spacing w:after="100" w:afterAutospacing="1"/>
      </w:pPr>
      <w:r>
        <w:t>Completes an Individual Career and Academic Plan (ICAP) prior to declaring intent to participate in ASCENT.</w:t>
      </w:r>
    </w:p>
    <w:p w14:paraId="2423188B" w14:textId="77777777" w:rsidR="00FE3AAD" w:rsidRDefault="00FE3AAD" w:rsidP="00302213">
      <w:pPr>
        <w:pStyle w:val="ListParagraph"/>
        <w:numPr>
          <w:ilvl w:val="0"/>
          <w:numId w:val="3"/>
        </w:numPr>
        <w:spacing w:after="100" w:afterAutospacing="1"/>
      </w:pPr>
      <w:r>
        <w:t xml:space="preserve">Applies, </w:t>
      </w:r>
      <w:r w:rsidR="00223DBD">
        <w:t>and is accepted, into the Community College</w:t>
      </w:r>
      <w:r w:rsidR="000F3BD6">
        <w:t>, or Metropolitan State University</w:t>
      </w:r>
      <w:r>
        <w:t>.</w:t>
      </w:r>
    </w:p>
    <w:p w14:paraId="71715BEB" w14:textId="77777777" w:rsidR="00302213" w:rsidRDefault="00EE6309" w:rsidP="00302213">
      <w:pPr>
        <w:pStyle w:val="ListParagraph"/>
        <w:numPr>
          <w:ilvl w:val="0"/>
          <w:numId w:val="3"/>
        </w:numPr>
        <w:spacing w:after="100" w:afterAutospacing="1"/>
      </w:pPr>
      <w:r>
        <w:t>Has not</w:t>
      </w:r>
      <w:r w:rsidR="00445BEE">
        <w:t xml:space="preserve"> participated in ASCENT in previous years</w:t>
      </w:r>
    </w:p>
    <w:p w14:paraId="24E034E4" w14:textId="77777777" w:rsidR="009674BB" w:rsidRDefault="009674BB" w:rsidP="00302213">
      <w:pPr>
        <w:pStyle w:val="ListParagraph"/>
        <w:numPr>
          <w:ilvl w:val="0"/>
          <w:numId w:val="3"/>
        </w:numPr>
        <w:spacing w:after="100" w:afterAutospacing="1"/>
      </w:pPr>
      <w:r>
        <w:t xml:space="preserve">Meets </w:t>
      </w:r>
      <w:r w:rsidR="007F7BF4">
        <w:t>the required AP/SAT/</w:t>
      </w:r>
      <w:proofErr w:type="gramStart"/>
      <w:r w:rsidR="007F7BF4">
        <w:t xml:space="preserve">ACCUPLACER </w:t>
      </w:r>
      <w:r w:rsidR="00A47FB6">
        <w:t xml:space="preserve"> entrance</w:t>
      </w:r>
      <w:proofErr w:type="gramEnd"/>
      <w:r>
        <w:t xml:space="preserve"> scores</w:t>
      </w:r>
      <w:r w:rsidR="00EE6309">
        <w:t xml:space="preserve"> for the degree or certificate the student is perusing.</w:t>
      </w:r>
    </w:p>
    <w:p w14:paraId="4859E5AB" w14:textId="77777777" w:rsidR="00FF35F9" w:rsidRDefault="003E51D0" w:rsidP="00D26D38">
      <w:pPr>
        <w:pStyle w:val="ListParagraph"/>
        <w:numPr>
          <w:ilvl w:val="0"/>
          <w:numId w:val="2"/>
        </w:numPr>
        <w:spacing w:after="100" w:afterAutospacing="1"/>
      </w:pPr>
      <w:r>
        <w:t>Complete</w:t>
      </w:r>
      <w:r w:rsidR="00EE6309">
        <w:t>s</w:t>
      </w:r>
      <w:r>
        <w:t xml:space="preserve"> a FASFA – </w:t>
      </w:r>
      <w:r w:rsidR="00EE6309">
        <w:t xml:space="preserve">Jefferson County Schools </w:t>
      </w:r>
      <w:r>
        <w:t>students are not eligible for ASCENT if they are PELL eligible for more than ASCENT funding.</w:t>
      </w:r>
      <w:r w:rsidR="00FF35F9">
        <w:t xml:space="preserve">  </w:t>
      </w:r>
      <w:r w:rsidR="000F3BD6">
        <w:t>(2001 and higher is eligible)</w:t>
      </w:r>
      <w:r w:rsidR="00FF35F9">
        <w:t xml:space="preserve">                                                   </w:t>
      </w:r>
    </w:p>
    <w:p w14:paraId="3BCCBEF7" w14:textId="77777777" w:rsidR="001D671F" w:rsidRPr="008D2B5F" w:rsidRDefault="001D671F" w:rsidP="00D26D38">
      <w:pPr>
        <w:spacing w:after="100" w:afterAutospacing="1"/>
        <w:contextualSpacing/>
        <w:jc w:val="center"/>
        <w:rPr>
          <w:b/>
          <w:sz w:val="32"/>
          <w:szCs w:val="32"/>
        </w:rPr>
      </w:pPr>
      <w:r w:rsidRPr="008D2B5F">
        <w:rPr>
          <w:b/>
          <w:sz w:val="32"/>
          <w:szCs w:val="32"/>
        </w:rPr>
        <w:t>FACTS</w:t>
      </w:r>
    </w:p>
    <w:p w14:paraId="38C6EE83" w14:textId="77777777" w:rsidR="00B300BD" w:rsidRDefault="001D671F" w:rsidP="00D26D38">
      <w:pPr>
        <w:pStyle w:val="ListParagraph"/>
        <w:numPr>
          <w:ilvl w:val="0"/>
          <w:numId w:val="1"/>
        </w:numPr>
        <w:spacing w:after="100" w:afterAutospacing="1"/>
      </w:pPr>
      <w:r>
        <w:t>Students may attend Front Range Community College, Red Rocks Community College</w:t>
      </w:r>
      <w:r w:rsidR="00287872">
        <w:t>, Community College</w:t>
      </w:r>
      <w:r w:rsidR="000758ED">
        <w:t xml:space="preserve"> </w:t>
      </w:r>
      <w:r w:rsidR="00287872">
        <w:t>Denver ,  Arapahoe Community College or Metropolitan State University</w:t>
      </w:r>
    </w:p>
    <w:p w14:paraId="42B8D6D4" w14:textId="77777777" w:rsidR="00B300BD" w:rsidRDefault="007F7BF4" w:rsidP="00D26D38">
      <w:pPr>
        <w:pStyle w:val="ListParagraph"/>
        <w:numPr>
          <w:ilvl w:val="0"/>
          <w:numId w:val="1"/>
        </w:numPr>
        <w:spacing w:after="100" w:afterAutospacing="1"/>
      </w:pPr>
      <w:r>
        <w:t xml:space="preserve">Students may </w:t>
      </w:r>
      <w:r w:rsidR="00C10381">
        <w:t>take 12</w:t>
      </w:r>
      <w:r w:rsidR="00E4263B">
        <w:t>-</w:t>
      </w:r>
      <w:r w:rsidR="00C10381">
        <w:t>13 credit</w:t>
      </w:r>
      <w:r w:rsidR="00A96763">
        <w:t xml:space="preserve"> h</w:t>
      </w:r>
      <w:r w:rsidR="001D671F">
        <w:t xml:space="preserve">ours per </w:t>
      </w:r>
      <w:proofErr w:type="gramStart"/>
      <w:r w:rsidR="001D671F">
        <w:t>semester</w:t>
      </w:r>
      <w:r w:rsidR="00C10381">
        <w:t xml:space="preserve"> ,</w:t>
      </w:r>
      <w:proofErr w:type="gramEnd"/>
      <w:r w:rsidR="00C10381">
        <w:t xml:space="preserve"> there are no part time ASCENT spots.</w:t>
      </w:r>
    </w:p>
    <w:p w14:paraId="4816688B" w14:textId="77777777" w:rsidR="00B300BD" w:rsidRDefault="00EE6309" w:rsidP="00D26D38">
      <w:pPr>
        <w:pStyle w:val="ListParagraph"/>
        <w:numPr>
          <w:ilvl w:val="0"/>
          <w:numId w:val="1"/>
        </w:numPr>
        <w:spacing w:after="100" w:afterAutospacing="1"/>
      </w:pPr>
      <w:r>
        <w:t xml:space="preserve"> </w:t>
      </w:r>
      <w:r w:rsidR="001D671F">
        <w:t>Students authorize the</w:t>
      </w:r>
      <w:r w:rsidR="009219F0">
        <w:t>ir COF funding to be applied to</w:t>
      </w:r>
      <w:r>
        <w:t>ward</w:t>
      </w:r>
      <w:r w:rsidR="009219F0">
        <w:t xml:space="preserve"> tuition</w:t>
      </w:r>
      <w:r w:rsidR="00A96763">
        <w:t>.</w:t>
      </w:r>
    </w:p>
    <w:p w14:paraId="1EB57B0F" w14:textId="77777777" w:rsidR="00B300BD" w:rsidRDefault="00B300BD" w:rsidP="00B300BD">
      <w:pPr>
        <w:pStyle w:val="ListParagraph"/>
        <w:numPr>
          <w:ilvl w:val="0"/>
          <w:numId w:val="1"/>
        </w:numPr>
        <w:spacing w:after="100" w:afterAutospacing="1"/>
      </w:pPr>
      <w:r w:rsidRPr="00B300BD">
        <w:t>Students must maintain a “C” average or better</w:t>
      </w:r>
      <w:r w:rsidR="00A96763">
        <w:t>.</w:t>
      </w:r>
    </w:p>
    <w:p w14:paraId="333EAAC5" w14:textId="77777777" w:rsidR="002B2C46" w:rsidRDefault="00B300BD" w:rsidP="00D26D38">
      <w:pPr>
        <w:pStyle w:val="ListParagraph"/>
        <w:numPr>
          <w:ilvl w:val="0"/>
          <w:numId w:val="1"/>
        </w:numPr>
        <w:spacing w:after="100" w:afterAutospacing="1"/>
      </w:pPr>
      <w:r>
        <w:t>S</w:t>
      </w:r>
      <w:r w:rsidR="002B2C46">
        <w:t xml:space="preserve">tudent </w:t>
      </w:r>
      <w:r w:rsidR="00217E39">
        <w:t>receives</w:t>
      </w:r>
      <w:r w:rsidR="00EE6309">
        <w:t xml:space="preserve"> their high school d</w:t>
      </w:r>
      <w:r w:rsidR="002B2C46">
        <w:t>iploma after their ASCENT year</w:t>
      </w:r>
      <w:r w:rsidR="00D2328E">
        <w:t>, though they participate in their graduation ceremony their senior year.</w:t>
      </w:r>
      <w:r w:rsidR="00287872">
        <w:t xml:space="preserve"> Students WILL however count on your students four year on time graduation.</w:t>
      </w:r>
    </w:p>
    <w:p w14:paraId="062A0383" w14:textId="77777777" w:rsidR="00977E55" w:rsidRDefault="00EE6309" w:rsidP="00D26D38">
      <w:pPr>
        <w:pStyle w:val="ListParagraph"/>
        <w:numPr>
          <w:ilvl w:val="0"/>
          <w:numId w:val="1"/>
        </w:numPr>
        <w:spacing w:after="100" w:afterAutospacing="1"/>
      </w:pPr>
      <w:r w:rsidRPr="00EE6309">
        <w:t>Students take classes to continue working on the degree or certificate pathway started in Concurrent Enrollment during their 9-12th grade years.  ASCENT is designed to help students complete a full degree or certificate by the end of their ASCENT year</w:t>
      </w:r>
      <w:r>
        <w:t>.</w:t>
      </w:r>
    </w:p>
    <w:p w14:paraId="14D5780F" w14:textId="77777777" w:rsidR="00471E72" w:rsidRDefault="00EE6309" w:rsidP="00D26D38">
      <w:pPr>
        <w:pStyle w:val="ListParagraph"/>
        <w:numPr>
          <w:ilvl w:val="0"/>
          <w:numId w:val="1"/>
        </w:numPr>
        <w:spacing w:after="100" w:afterAutospacing="1"/>
      </w:pPr>
      <w:r>
        <w:t>Students must complete the Jeffco</w:t>
      </w:r>
      <w:r w:rsidR="007F7BF4">
        <w:t xml:space="preserve"> ASCENT application.</w:t>
      </w:r>
      <w:r w:rsidR="00977E55">
        <w:t xml:space="preserve"> </w:t>
      </w:r>
      <w:r w:rsidR="00713421">
        <w:t xml:space="preserve">All applicants are </w:t>
      </w:r>
      <w:r w:rsidR="00A96763">
        <w:t>“c</w:t>
      </w:r>
      <w:r w:rsidR="00223DBD">
        <w:t>andidates”, we</w:t>
      </w:r>
      <w:r w:rsidR="00713421">
        <w:t xml:space="preserve"> will not know if they</w:t>
      </w:r>
      <w:r w:rsidR="00223DBD">
        <w:t xml:space="preserve"> have a spot until after June 1.</w:t>
      </w:r>
    </w:p>
    <w:p w14:paraId="5C6B8527" w14:textId="77777777" w:rsidR="005B0550" w:rsidRDefault="005B0550" w:rsidP="00287872">
      <w:pPr>
        <w:pStyle w:val="ListParagraph"/>
        <w:spacing w:after="100" w:afterAutospacing="1"/>
      </w:pPr>
    </w:p>
    <w:sectPr w:rsidR="005B0550" w:rsidSect="0051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6EB1"/>
    <w:multiLevelType w:val="hybridMultilevel"/>
    <w:tmpl w:val="3758A338"/>
    <w:lvl w:ilvl="0" w:tplc="207824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36E9"/>
    <w:multiLevelType w:val="hybridMultilevel"/>
    <w:tmpl w:val="7AA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1F7"/>
    <w:multiLevelType w:val="hybridMultilevel"/>
    <w:tmpl w:val="F3D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72"/>
    <w:rsid w:val="00001FE2"/>
    <w:rsid w:val="000625F5"/>
    <w:rsid w:val="000758ED"/>
    <w:rsid w:val="00096AD9"/>
    <w:rsid w:val="000A156E"/>
    <w:rsid w:val="000B573F"/>
    <w:rsid w:val="000F3BD6"/>
    <w:rsid w:val="00143EFD"/>
    <w:rsid w:val="00167CE4"/>
    <w:rsid w:val="001D671F"/>
    <w:rsid w:val="001F116B"/>
    <w:rsid w:val="001F3AC6"/>
    <w:rsid w:val="00217BE1"/>
    <w:rsid w:val="00217E39"/>
    <w:rsid w:val="00223DBD"/>
    <w:rsid w:val="0022589D"/>
    <w:rsid w:val="00287872"/>
    <w:rsid w:val="002B2C46"/>
    <w:rsid w:val="002B79A9"/>
    <w:rsid w:val="002B7ECF"/>
    <w:rsid w:val="002E1037"/>
    <w:rsid w:val="0030119A"/>
    <w:rsid w:val="00302213"/>
    <w:rsid w:val="00311D66"/>
    <w:rsid w:val="003214F9"/>
    <w:rsid w:val="00382BF1"/>
    <w:rsid w:val="00386198"/>
    <w:rsid w:val="003E51D0"/>
    <w:rsid w:val="00424C2E"/>
    <w:rsid w:val="00437451"/>
    <w:rsid w:val="00445BEE"/>
    <w:rsid w:val="004575CD"/>
    <w:rsid w:val="00461668"/>
    <w:rsid w:val="004652A6"/>
    <w:rsid w:val="00471E72"/>
    <w:rsid w:val="00514B70"/>
    <w:rsid w:val="00517A2B"/>
    <w:rsid w:val="00552F6B"/>
    <w:rsid w:val="00563DE9"/>
    <w:rsid w:val="00572E03"/>
    <w:rsid w:val="0058537E"/>
    <w:rsid w:val="005B0550"/>
    <w:rsid w:val="005C3510"/>
    <w:rsid w:val="005F016A"/>
    <w:rsid w:val="005F1890"/>
    <w:rsid w:val="005F6D99"/>
    <w:rsid w:val="0061460C"/>
    <w:rsid w:val="006226BF"/>
    <w:rsid w:val="0067333F"/>
    <w:rsid w:val="006C5AE4"/>
    <w:rsid w:val="006E4AA3"/>
    <w:rsid w:val="00713421"/>
    <w:rsid w:val="00753264"/>
    <w:rsid w:val="00767504"/>
    <w:rsid w:val="00780488"/>
    <w:rsid w:val="0079375C"/>
    <w:rsid w:val="007A5DB9"/>
    <w:rsid w:val="007A7043"/>
    <w:rsid w:val="007C536A"/>
    <w:rsid w:val="007D10F9"/>
    <w:rsid w:val="007F7BF4"/>
    <w:rsid w:val="0083740B"/>
    <w:rsid w:val="00850DEE"/>
    <w:rsid w:val="008B0332"/>
    <w:rsid w:val="008D0769"/>
    <w:rsid w:val="008D2B5F"/>
    <w:rsid w:val="008D79F8"/>
    <w:rsid w:val="008F08BF"/>
    <w:rsid w:val="008F2513"/>
    <w:rsid w:val="00917185"/>
    <w:rsid w:val="009177AB"/>
    <w:rsid w:val="009219F0"/>
    <w:rsid w:val="00930103"/>
    <w:rsid w:val="009674BB"/>
    <w:rsid w:val="00970F48"/>
    <w:rsid w:val="00977E55"/>
    <w:rsid w:val="009A6D1A"/>
    <w:rsid w:val="00A47FB6"/>
    <w:rsid w:val="00A942B7"/>
    <w:rsid w:val="00A96763"/>
    <w:rsid w:val="00AA36E3"/>
    <w:rsid w:val="00AA501B"/>
    <w:rsid w:val="00AD2A71"/>
    <w:rsid w:val="00B06B0B"/>
    <w:rsid w:val="00B300BD"/>
    <w:rsid w:val="00B40FC2"/>
    <w:rsid w:val="00B92EF8"/>
    <w:rsid w:val="00BA0F1E"/>
    <w:rsid w:val="00BB6AEC"/>
    <w:rsid w:val="00C10381"/>
    <w:rsid w:val="00C218E7"/>
    <w:rsid w:val="00C57869"/>
    <w:rsid w:val="00C61EFE"/>
    <w:rsid w:val="00C70193"/>
    <w:rsid w:val="00CF433C"/>
    <w:rsid w:val="00D00FDB"/>
    <w:rsid w:val="00D2328E"/>
    <w:rsid w:val="00D26D38"/>
    <w:rsid w:val="00D661D7"/>
    <w:rsid w:val="00DB21A6"/>
    <w:rsid w:val="00DB6808"/>
    <w:rsid w:val="00E4263B"/>
    <w:rsid w:val="00E679FA"/>
    <w:rsid w:val="00ED36F0"/>
    <w:rsid w:val="00EE12F5"/>
    <w:rsid w:val="00EE6309"/>
    <w:rsid w:val="00EE7508"/>
    <w:rsid w:val="00F056C7"/>
    <w:rsid w:val="00F841F7"/>
    <w:rsid w:val="00F92D8E"/>
    <w:rsid w:val="00FE0E99"/>
    <w:rsid w:val="00FE3AAD"/>
    <w:rsid w:val="00FE4DB1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FA9E"/>
  <w15:docId w15:val="{7C5E5D0A-0826-4862-98FB-7A13758A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6F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D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 Scarato</cp:lastModifiedBy>
  <cp:revision>2</cp:revision>
  <cp:lastPrinted>2016-11-02T16:14:00Z</cp:lastPrinted>
  <dcterms:created xsi:type="dcterms:W3CDTF">2017-11-30T03:29:00Z</dcterms:created>
  <dcterms:modified xsi:type="dcterms:W3CDTF">2017-11-30T03:29:00Z</dcterms:modified>
</cp:coreProperties>
</file>